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ӘЛ-ФАРАБИ АТЫНДАҒЫ ҚАЗАҚ ҰЛТТЫҚ УНИВЕРСИТЕТІ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 және табиғатты пайдалану факультеті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География, жерге орналастыру және кадастр кафедрасы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8121D6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3A042F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«</w:t>
      </w:r>
      <w:r w:rsidR="003A042F" w:rsidRPr="003A042F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7M05205 - География (ОРФУ)</w:t>
      </w:r>
      <w:r w:rsidRPr="003A042F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»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 </w:t>
      </w:r>
      <w:r w:rsidR="008121D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білім беру бағдарламасы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3A042F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3A042F">
        <w:rPr>
          <w:rFonts w:ascii="Times New Roman" w:hAnsi="Times New Roman" w:cs="Times New Roman"/>
          <w:b/>
          <w:sz w:val="24"/>
          <w:szCs w:val="20"/>
          <w:lang w:val="kk-KZ"/>
        </w:rPr>
        <w:t xml:space="preserve">GUOS 5208 </w:t>
      </w:r>
      <w:r w:rsidR="000932E7">
        <w:rPr>
          <w:rFonts w:ascii="Times New Roman" w:hAnsi="Times New Roman" w:cs="Times New Roman"/>
          <w:b/>
          <w:sz w:val="24"/>
          <w:szCs w:val="20"/>
          <w:lang w:val="kk-KZ"/>
        </w:rPr>
        <w:t xml:space="preserve"> </w:t>
      </w:r>
      <w:r w:rsidR="005E3B6E"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«</w:t>
      </w:r>
      <w:r w:rsidRPr="003A042F">
        <w:rPr>
          <w:rFonts w:ascii="Times New Roman" w:hAnsi="Times New Roman" w:cs="Times New Roman"/>
          <w:b/>
          <w:sz w:val="24"/>
          <w:lang w:val="kk-KZ"/>
        </w:rPr>
        <w:t>Қоршаған ортаны геокеңістіктік басқару</w:t>
      </w:r>
      <w:r w:rsidR="005E3B6E"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»</w:t>
      </w:r>
      <w:r w:rsidRPr="003A042F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 </w:t>
      </w:r>
      <w:r w:rsidR="005E3B6E"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пәнінен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қорытынды емтихан бағдарламасы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Pr="005E3B6E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АЛМАТЫ 202</w:t>
      </w:r>
      <w:r w:rsidR="00E9284E" w:rsidRPr="00E9284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 w:type="page"/>
      </w:r>
    </w:p>
    <w:p w:rsidR="005E3B6E" w:rsidRPr="005E3B6E" w:rsidRDefault="003A042F" w:rsidP="005E3B6E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«7M05205 - ГЕОГРАФИЯ (ОРФУ)»</w:t>
      </w:r>
      <w:r w:rsidRPr="003A04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8121D6" w:rsidRPr="008121D6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білім беру бағдарламасы</w:t>
      </w:r>
      <w:r w:rsidR="008121D6"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5E3B6E"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бойынша 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«</w:t>
      </w:r>
      <w:r w:rsidRPr="003A042F">
        <w:rPr>
          <w:rFonts w:ascii="Times New Roman" w:hAnsi="Times New Roman" w:cs="Times New Roman"/>
          <w:b/>
          <w:sz w:val="24"/>
          <w:lang w:val="kk-KZ"/>
        </w:rPr>
        <w:t>Қоршаған ортаны геокеңістіктік басқару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»</w:t>
      </w:r>
      <w:r w:rsidR="005E3B6E"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пәнінен қорытынды емтихан бағдарламасын әл-Фараби атындағы Қазақ ұлттық университеті, География, жерге орналастыру және кадастр кафедрасының</w:t>
      </w:r>
      <w:r w:rsid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профессоры</w:t>
      </w:r>
      <w:r w:rsid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Аскарова М.А.</w:t>
      </w:r>
      <w:r w:rsidR="000932E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5E3B6E"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дайындады.</w:t>
      </w: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Бағдарлама география және табиғатты пайдалану факультетінің география, жерге орналастыру және кадастр кафедрасының мәжілісінде қарастырылды.</w:t>
      </w: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Хаттама № </w:t>
      </w:r>
      <w:r w:rsidR="00FA1D37">
        <w:rPr>
          <w:rFonts w:ascii="Times New Roman" w:hAnsi="Times New Roman" w:cs="Times New Roman"/>
          <w:color w:val="000000"/>
          <w:sz w:val="24"/>
          <w:szCs w:val="24"/>
          <w:lang w:val="kk-KZ"/>
        </w:rPr>
        <w:t>7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«</w:t>
      </w:r>
      <w:r w:rsidR="003A042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  <w:r w:rsidR="00FA1D37">
        <w:rPr>
          <w:rFonts w:ascii="Times New Roman" w:hAnsi="Times New Roman" w:cs="Times New Roman"/>
          <w:color w:val="000000"/>
          <w:sz w:val="24"/>
          <w:szCs w:val="24"/>
          <w:lang w:val="kk-KZ"/>
        </w:rPr>
        <w:t>_қараша</w:t>
      </w:r>
      <w:r w:rsidR="00E4009F"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_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202</w:t>
      </w:r>
      <w:r w:rsidR="00ED4C8A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ж.</w:t>
      </w: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Кафедра меңгерушісі ___________________ Нүсіпова Г.Н. </w:t>
      </w:r>
    </w:p>
    <w:p w:rsidR="005E3B6E" w:rsidRPr="00A4115F" w:rsidRDefault="005E3B6E" w:rsidP="005E3B6E">
      <w:pPr>
        <w:rPr>
          <w:color w:val="000000"/>
          <w:lang w:val="kk-KZ"/>
        </w:rPr>
      </w:pPr>
    </w:p>
    <w:p w:rsidR="005E3B6E" w:rsidRPr="00A4115F" w:rsidRDefault="005E3B6E" w:rsidP="005E3B6E">
      <w:pPr>
        <w:rPr>
          <w:color w:val="000000"/>
          <w:lang w:val="kk-KZ"/>
        </w:rPr>
      </w:pPr>
      <w:r w:rsidRPr="00A4115F">
        <w:rPr>
          <w:color w:val="000000"/>
          <w:lang w:val="kk-KZ"/>
        </w:rPr>
        <w:br w:type="page"/>
      </w:r>
    </w:p>
    <w:p w:rsidR="00942AD0" w:rsidRPr="005E3B6E" w:rsidRDefault="00942AD0" w:rsidP="00CF40C9">
      <w:pPr>
        <w:pStyle w:val="Default"/>
        <w:spacing w:after="240"/>
        <w:jc w:val="center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lastRenderedPageBreak/>
        <w:t>ПӘН БОЙЫНША ҚОРЫТЫНДЫ ЕМТИХАН БАҒДАРЛАМАСЫ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емтиханның міндеті – </w:t>
      </w:r>
      <w:r w:rsidR="00FA1D37" w:rsidRPr="003A042F">
        <w:rPr>
          <w:szCs w:val="23"/>
          <w:lang w:val="kk-KZ"/>
        </w:rPr>
        <w:t>магистранттардың</w:t>
      </w:r>
      <w:r w:rsidRPr="003A042F">
        <w:rPr>
          <w:szCs w:val="23"/>
          <w:lang w:val="kk-KZ"/>
        </w:rPr>
        <w:t xml:space="preserve"> о</w:t>
      </w:r>
      <w:r w:rsidRPr="005E3B6E">
        <w:rPr>
          <w:szCs w:val="23"/>
          <w:lang w:val="kk-KZ"/>
        </w:rPr>
        <w:t xml:space="preserve">қу барысын алған білімдерін курс барысында қарастырылған тақырыптарға сәйкес жүйелеу және бағалау.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Бағдарламада емтиханға дайындалуға арналған курстың барлық тақырыптары және әдебиеттерді оқуға арналған ұсынылған кітаптар мен ережелер бар.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емтиханға студенттің жауабы баллдық жүйемен бағаланады. ҚазҰУ академиялық саясатының негізінде (2019 ж.):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2.17.3. </w:t>
      </w:r>
      <w:r w:rsidRPr="005E3B6E">
        <w:rPr>
          <w:szCs w:val="23"/>
          <w:lang w:val="kk-KZ"/>
        </w:rPr>
        <w:t xml:space="preserve">Ағымдық үлгерімді бақылау бағасы кем дегенде 60%-ы пән бойынша білімді қорытынды бағалаудың, бағалау және қорытынды емтихан кем дегенде 30% - ы пән бойынша қорытынды баға.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2.17.4. </w:t>
      </w:r>
      <w:r w:rsidRPr="005E3B6E">
        <w:rPr>
          <w:szCs w:val="23"/>
          <w:lang w:val="kk-KZ"/>
        </w:rPr>
        <w:t xml:space="preserve">Пән бойынша қорытынды баға білім алушының бақылау кезеңінде де, қорытынды бақылауында да оң баға алған жағдайда ғана есептеледі. </w:t>
      </w:r>
    </w:p>
    <w:p w:rsidR="00587704" w:rsidRPr="00BA1333" w:rsidRDefault="00587704" w:rsidP="00587704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200849">
        <w:rPr>
          <w:b/>
          <w:szCs w:val="23"/>
          <w:lang w:val="kk-KZ"/>
        </w:rPr>
        <w:t xml:space="preserve">Емтиханды тапсыру </w:t>
      </w:r>
      <w:r w:rsidRPr="00591D4C">
        <w:rPr>
          <w:b/>
          <w:szCs w:val="23"/>
          <w:lang w:val="kk-KZ"/>
        </w:rPr>
        <w:t>түрі</w:t>
      </w:r>
      <w:r w:rsidRPr="00200849">
        <w:rPr>
          <w:szCs w:val="23"/>
          <w:lang w:val="kk-KZ"/>
        </w:rPr>
        <w:t xml:space="preserve"> - </w:t>
      </w:r>
      <w:r w:rsidR="00FA1D37">
        <w:rPr>
          <w:szCs w:val="23"/>
          <w:lang w:val="kk-KZ"/>
        </w:rPr>
        <w:t>ауызша.</w:t>
      </w:r>
      <w:r w:rsidR="005929BA">
        <w:rPr>
          <w:szCs w:val="23"/>
          <w:lang w:val="kk-KZ"/>
        </w:rPr>
        <w:t xml:space="preserve"> Кесте бойынша көрсетілген аудиторияда</w:t>
      </w:r>
      <w:r w:rsidR="00FA1D37" w:rsidRPr="00FA1D37">
        <w:rPr>
          <w:lang w:val="kk-KZ"/>
        </w:rPr>
        <w:t xml:space="preserve"> ауызша </w:t>
      </w:r>
      <w:r w:rsidR="00EB3EDD">
        <w:rPr>
          <w:lang w:val="kk-KZ"/>
        </w:rPr>
        <w:t xml:space="preserve">тапсыру </w:t>
      </w:r>
      <w:r w:rsidR="00FA1D37" w:rsidRPr="00FA1D37">
        <w:rPr>
          <w:lang w:val="kk-KZ"/>
        </w:rPr>
        <w:t>жүзеге асырылады</w:t>
      </w:r>
      <w:r w:rsidRPr="00591D4C">
        <w:rPr>
          <w:szCs w:val="23"/>
          <w:lang w:val="kk-KZ"/>
        </w:rPr>
        <w:t>.</w:t>
      </w:r>
    </w:p>
    <w:p w:rsidR="00FA1D37" w:rsidRPr="00FA1D37" w:rsidRDefault="00FA1D37" w:rsidP="00FA1D37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kk-KZ"/>
        </w:rPr>
      </w:pPr>
      <w:r w:rsidRPr="00FA1D37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kk-KZ"/>
        </w:rPr>
        <w:t>Емтихан сұрақтарын деканат қызметкерлері кездейсоқ буын арқылы береді.</w:t>
      </w:r>
    </w:p>
    <w:p w:rsidR="00FA1D37" w:rsidRPr="00FA1D37" w:rsidRDefault="00FA1D37" w:rsidP="00FA1D37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1. Емтихан кесте бойынша өткізіледі.</w:t>
      </w:r>
    </w:p>
    <w:p w:rsidR="00FA1D37" w:rsidRPr="003A042F" w:rsidRDefault="00FA1D37" w:rsidP="00FA1D37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2. </w:t>
      </w: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Магистранттар мен оқытушы емтихан күні мен уақытын алдын ала білуі керек.</w:t>
      </w:r>
    </w:p>
    <w:p w:rsidR="00FA1D37" w:rsidRPr="003A042F" w:rsidRDefault="00FA1D37" w:rsidP="00FA1D37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3. Univer жүйесінде «Пән бойынша қорытынды емтихан» құжатын орналастыру міндетті.</w:t>
      </w:r>
    </w:p>
    <w:p w:rsidR="005929BA" w:rsidRPr="003A042F" w:rsidRDefault="005929BA" w:rsidP="005929BA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4</w:t>
      </w:r>
      <w:r w:rsidR="00EB3EDD"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. </w:t>
      </w: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Емтихан өткізілетін аудиторияға студенттер жеке басын куәландыратын құжатпен (немесе студенттік билет) ғана кіруге рұқсат етіледі. Емтихан рәсіміне қатыспайтын адамдардың қатысуына тыйым салынады.</w:t>
      </w:r>
    </w:p>
    <w:p w:rsidR="005929BA" w:rsidRPr="003A042F" w:rsidRDefault="005929BA" w:rsidP="005929BA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5</w:t>
      </w:r>
      <w:r w:rsidR="00EB3EDD"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. </w:t>
      </w: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Оқытушы жеке басын куәландыратын құжатты емтиханға жіберу парағымен тексереді. Пән бойынша 15 апталық баллы 50%-дан төмен студент емтиханға жіберілмейді.</w:t>
      </w:r>
    </w:p>
    <w:p w:rsidR="005929BA" w:rsidRPr="003A042F" w:rsidRDefault="005929BA" w:rsidP="005929BA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6</w:t>
      </w:r>
      <w:r w:rsidR="00EB3EDD"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</w:t>
      </w: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Емтиханға қатысқан студенттер қабылдау парағына қол қоюы керек.</w:t>
      </w:r>
    </w:p>
    <w:p w:rsidR="005929BA" w:rsidRPr="003A042F" w:rsidRDefault="005929BA" w:rsidP="005929BA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8</w:t>
      </w:r>
      <w:r w:rsidR="00EB3EDD"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</w:t>
      </w: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713F71"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Емтихан билеттің барлық сұрақтарына жауап беру үшін 15-20 мин. ұсынылады. Билетке дайындыққа 10 мин беріледі</w:t>
      </w: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</w:t>
      </w:r>
    </w:p>
    <w:p w:rsidR="005929BA" w:rsidRPr="003A042F" w:rsidRDefault="005929BA" w:rsidP="005929BA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9</w:t>
      </w:r>
      <w:r w:rsidR="00EB3EDD"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</w:t>
      </w: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713F71"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Е</w:t>
      </w: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мтиханды тапсыру кезінде жетекші оқытушы мәлімдеген анықтамалық материалдарды пайдалануға рұқсат етіледі (анықтамалық материалдар билеттері бар конвертке салынуы немесе тапсырма мәтінінде жазылуы тиіс).</w:t>
      </w:r>
    </w:p>
    <w:p w:rsidR="00713F71" w:rsidRDefault="005929BA" w:rsidP="005929BA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10</w:t>
      </w:r>
      <w:r w:rsidR="00EB3EDD"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</w:t>
      </w:r>
      <w:r w:rsidRPr="003A042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Студент емтиханды</w:t>
      </w:r>
      <w:r w:rsidRPr="005929BA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тапсыру кезінде белгіленген талаптарды орындамаған жағдайда: парақтарды, ұялы телефондарды және басқа да құрылғыларды пайдаланса, тәртіптік бұзушылықтар жасаса, басқа студенттерге оның әрекетіне кедергі келтірсе, </w:t>
      </w:r>
      <w:r w:rsidR="00713F7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емтихан қабылдаушы</w:t>
      </w:r>
      <w:r w:rsidRPr="005929BA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оны аудиториядан шығаруға құқылы. </w:t>
      </w:r>
    </w:p>
    <w:p w:rsidR="00FA1D37" w:rsidRPr="00FA1D37" w:rsidRDefault="00FA1D37" w:rsidP="005929BA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1</w:t>
      </w:r>
      <w:r w:rsidR="00EB3ED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1</w:t>
      </w: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 48 сағат ішінде білім алушыл</w:t>
      </w:r>
      <w:r w:rsidR="004022C0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ардың жинаған ұпайлары аттестатция</w:t>
      </w: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парағына қойылады</w:t>
      </w:r>
    </w:p>
    <w:p w:rsidR="00587704" w:rsidRPr="00F94B5B" w:rsidRDefault="00587704" w:rsidP="00FA1D37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МАҢЫЗДЫ: тест емтихан кестесі бойынша өткізіледі. Білім алушылар мен оқытушылар емтихан кестесі туралы алдын ала хабардар болады.</w:t>
      </w:r>
    </w:p>
    <w:p w:rsidR="00587704" w:rsidRPr="00200849" w:rsidRDefault="00587704" w:rsidP="00587704">
      <w:pPr>
        <w:pStyle w:val="Default"/>
        <w:rPr>
          <w:lang w:val="kk-KZ"/>
        </w:rPr>
      </w:pPr>
    </w:p>
    <w:p w:rsidR="005E3B6E" w:rsidRDefault="005E3B6E" w:rsidP="00F438CB">
      <w:pPr>
        <w:pStyle w:val="Default"/>
        <w:tabs>
          <w:tab w:val="left" w:pos="851"/>
        </w:tabs>
        <w:ind w:firstLine="567"/>
        <w:jc w:val="both"/>
        <w:rPr>
          <w:lang w:val="kk-KZ"/>
        </w:rPr>
      </w:pPr>
    </w:p>
    <w:p w:rsidR="00FA3AFA" w:rsidRDefault="00FA3AFA" w:rsidP="00F438CB">
      <w:pPr>
        <w:pStyle w:val="Default"/>
        <w:tabs>
          <w:tab w:val="left" w:pos="851"/>
        </w:tabs>
        <w:ind w:firstLine="567"/>
        <w:jc w:val="both"/>
        <w:rPr>
          <w:lang w:val="kk-KZ"/>
        </w:rPr>
      </w:pPr>
    </w:p>
    <w:p w:rsidR="00FA3AFA" w:rsidRDefault="00FA3AFA" w:rsidP="00F438CB">
      <w:pPr>
        <w:pStyle w:val="Default"/>
        <w:tabs>
          <w:tab w:val="left" w:pos="851"/>
        </w:tabs>
        <w:ind w:firstLine="567"/>
        <w:jc w:val="both"/>
        <w:rPr>
          <w:lang w:val="kk-KZ"/>
        </w:rPr>
      </w:pPr>
    </w:p>
    <w:p w:rsidR="00FA3AFA" w:rsidRPr="00F438CB" w:rsidRDefault="00FA3AFA" w:rsidP="00F438CB">
      <w:pPr>
        <w:pStyle w:val="Default"/>
        <w:tabs>
          <w:tab w:val="left" w:pos="851"/>
        </w:tabs>
        <w:ind w:firstLine="567"/>
        <w:jc w:val="both"/>
        <w:rPr>
          <w:lang w:val="kk-KZ"/>
        </w:rPr>
      </w:pPr>
    </w:p>
    <w:p w:rsidR="00CF40C9" w:rsidRPr="00F438CB" w:rsidRDefault="00CF40C9" w:rsidP="00F438CB">
      <w:pPr>
        <w:pStyle w:val="Default"/>
        <w:tabs>
          <w:tab w:val="left" w:pos="851"/>
        </w:tabs>
        <w:ind w:firstLine="567"/>
        <w:jc w:val="center"/>
        <w:rPr>
          <w:lang w:val="kk-KZ"/>
        </w:rPr>
      </w:pPr>
      <w:r w:rsidRPr="00F438CB">
        <w:rPr>
          <w:b/>
          <w:bCs/>
          <w:lang w:val="kk-KZ"/>
        </w:rPr>
        <w:lastRenderedPageBreak/>
        <w:t>ҚОРЫТЫНДЫ ЕМТИХАН БОЙЫНША ҚАРАСТЫРЫЛАТЫН</w:t>
      </w:r>
    </w:p>
    <w:p w:rsidR="00942AD0" w:rsidRDefault="00CF40C9" w:rsidP="00F438CB">
      <w:pPr>
        <w:tabs>
          <w:tab w:val="left" w:pos="851"/>
        </w:tabs>
        <w:spacing w:before="0"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38CB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ТАҚЫРЫПТАР</w:t>
      </w:r>
    </w:p>
    <w:p w:rsidR="00F438CB" w:rsidRPr="00F438CB" w:rsidRDefault="00F438CB" w:rsidP="00F438CB">
      <w:pPr>
        <w:tabs>
          <w:tab w:val="left" w:pos="851"/>
        </w:tabs>
        <w:spacing w:before="0" w:after="0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1.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 xml:space="preserve">Менеджменттің ғылым ретінде қалыптасу тарихы.  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2.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 xml:space="preserve"> Табиғатты пайдалану және табиғи жүйелер.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3.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 xml:space="preserve">Географиядағы геокеңістік және геожүйе ұғымы. 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4.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 xml:space="preserve"> Қоршаған ортаның экологиялық қауіпсіздігі тұрақты дамудың маңызды факторы ретінде.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5.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Адамның табиғи жүйелерге әсері.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6.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 xml:space="preserve"> Өндіріс процесінде қоғам мен табиғаттың өзара әрекеттесуі.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7.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 xml:space="preserve"> Қоршаған орта сапасын нормалау.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8.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ҚР атмосфералық ортасының қазіргі жағдайы мен сапасы.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9.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Климаттың өзгеруінің ауыл шаруашылығына әсері.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10.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 xml:space="preserve">          Табиғи ресурстарды ұтымды пайдалану жолдары.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11.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 xml:space="preserve">ҚР Су ресурстарының жай-күйіне Мониторинг жүргізу. 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12.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 xml:space="preserve"> Гео-және экожүйелердің және олардың компоненттерінің экологиялық жағдайын бағалау.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13.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ҚР агроценоздарындағы жер ресурстарының жай-күйі.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14.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Қоршаған ортаны қорғау мен табиғатты пайдалануды басқарудың мемлекеттік жүйесі.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15.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 xml:space="preserve"> Әлемдегі және ҚР-дағы шөлейттену проблемасы және оны оңтайландыру жөніндегі іс-шаралар.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16.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Табиғатты пайдалану процесін басқару.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17.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И. в. москит бойынша ресурстық циклдар тұжырымдамасы.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18.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Қоршаған ортаның тұрақты дамуындағы ерекше қорғалатын табиғи аумақтардың (ЕҚТА) рөлі.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19.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Геожүйелердің жай-күйін озық және жедел басқару.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20.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ОЖ басқару: қоршаған ортаға әсерді бағалау (ҚОӘБ).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21.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Экологиялық сараптама және Табиғатты пайдаланудағы лицензиялау.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22.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Қауіпті табиғи процестерді басқару: себептері мен салдары.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23.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Қоршаған ортаны қорғау мен табиғатты пайдаланудың экономикалық тетігінің құқықтық негіздері.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24.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Ел өңірлеріндегі Бүлінген жерлерді қалпына келтіру немесе қалпына келтіру тәсілдері.</w:t>
      </w:r>
    </w:p>
    <w:p w:rsidR="00FA3AFA" w:rsidRPr="00FA3AFA" w:rsidRDefault="00FA3AFA" w:rsidP="00FA3AFA">
      <w:pPr>
        <w:pStyle w:val="a3"/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25.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Экологиялық заңнаманы бұзғаны үшін заңды жауапкершілік.</w:t>
      </w:r>
    </w:p>
    <w:p w:rsidR="00F438CB" w:rsidRPr="00F438CB" w:rsidRDefault="00FA3AFA" w:rsidP="00FA3AFA">
      <w:pPr>
        <w:pStyle w:val="a3"/>
        <w:tabs>
          <w:tab w:val="left" w:pos="851"/>
        </w:tabs>
        <w:spacing w:before="0" w:after="0"/>
        <w:ind w:left="0" w:firstLine="567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26.</w:t>
      </w:r>
      <w:r w:rsidRPr="00FA3AFA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ab/>
        <w:t>Басқарушылық іс-шара ретінде экологиялық сараптаманың және қоршаған ортаға әсерді бағалаудың (ҚОӘБ) мәні.</w:t>
      </w:r>
    </w:p>
    <w:p w:rsidR="00F438CB" w:rsidRPr="00F438CB" w:rsidRDefault="00F438CB" w:rsidP="00F438CB">
      <w:pPr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  <w:lang w:val="kk-KZ"/>
        </w:rPr>
      </w:pPr>
    </w:p>
    <w:p w:rsidR="00F438CB" w:rsidRPr="00F438CB" w:rsidRDefault="00F438CB" w:rsidP="00F438CB">
      <w:pPr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  <w:lang w:val="kk-KZ"/>
        </w:rPr>
      </w:pPr>
    </w:p>
    <w:p w:rsidR="00F438CB" w:rsidRDefault="00F438CB" w:rsidP="00F438CB">
      <w:pPr>
        <w:tabs>
          <w:tab w:val="left" w:pos="851"/>
        </w:tabs>
        <w:spacing w:before="0" w:after="0"/>
        <w:ind w:firstLine="567"/>
        <w:jc w:val="center"/>
        <w:rPr>
          <w:rFonts w:ascii="Times New Roman" w:hAnsi="Times New Roman" w:cs="Times New Roman"/>
          <w:caps/>
          <w:sz w:val="24"/>
          <w:szCs w:val="24"/>
          <w:lang w:val="kk-KZ"/>
        </w:rPr>
      </w:pPr>
      <w:r w:rsidRPr="00F438CB">
        <w:rPr>
          <w:rFonts w:ascii="Times New Roman" w:eastAsia="SimSun" w:hAnsi="Times New Roman" w:cs="Times New Roman"/>
          <w:caps/>
          <w:sz w:val="24"/>
          <w:szCs w:val="24"/>
          <w:lang w:val="kk-KZ"/>
        </w:rPr>
        <w:t>Ұсынылатын әдебиеттер тізімі</w:t>
      </w:r>
    </w:p>
    <w:p w:rsidR="00F438CB" w:rsidRPr="00F438CB" w:rsidRDefault="00F438CB" w:rsidP="00F438CB">
      <w:pPr>
        <w:tabs>
          <w:tab w:val="left" w:pos="851"/>
        </w:tabs>
        <w:spacing w:before="0" w:after="0"/>
        <w:ind w:firstLine="567"/>
        <w:jc w:val="center"/>
        <w:rPr>
          <w:rFonts w:ascii="Times New Roman" w:eastAsia="SimSun" w:hAnsi="Times New Roman" w:cs="Times New Roman"/>
          <w:caps/>
          <w:sz w:val="24"/>
          <w:szCs w:val="24"/>
          <w:lang w:val="kk-KZ"/>
        </w:rPr>
      </w:pPr>
    </w:p>
    <w:p w:rsidR="00FA3AFA" w:rsidRPr="00FA3AFA" w:rsidRDefault="00FA3AFA" w:rsidP="00FA3AFA">
      <w:pPr>
        <w:tabs>
          <w:tab w:val="left" w:pos="851"/>
          <w:tab w:val="left" w:pos="993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FA3AFA">
        <w:rPr>
          <w:rFonts w:ascii="Times New Roman" w:eastAsia="SimSun" w:hAnsi="Times New Roman" w:cs="Times New Roman"/>
          <w:sz w:val="24"/>
          <w:szCs w:val="24"/>
          <w:lang w:val="kk-KZ"/>
        </w:rPr>
        <w:t>1.</w:t>
      </w:r>
      <w:r w:rsidRPr="00FA3AFA">
        <w:rPr>
          <w:rFonts w:ascii="Times New Roman" w:eastAsia="SimSun" w:hAnsi="Times New Roman" w:cs="Times New Roman"/>
          <w:sz w:val="24"/>
          <w:szCs w:val="24"/>
          <w:lang w:val="kk-KZ"/>
        </w:rPr>
        <w:tab/>
        <w:t xml:space="preserve">Bailey, Robert G.(2009). </w:t>
      </w:r>
      <w:r w:rsidRPr="00FA3AFA">
        <w:rPr>
          <w:rFonts w:ascii="Times New Roman" w:eastAsia="SimSun" w:hAnsi="Times New Roman" w:cs="Times New Roman"/>
          <w:sz w:val="24"/>
          <w:szCs w:val="24"/>
          <w:lang w:val="en-US"/>
        </w:rPr>
        <w:t>Ecosystem Geography. Springer-Verlag New York. ISBN 978-0-387-89516-1</w:t>
      </w:r>
    </w:p>
    <w:p w:rsidR="00FA3AFA" w:rsidRPr="00FA3AFA" w:rsidRDefault="00FA3AFA" w:rsidP="00FA3AFA">
      <w:pPr>
        <w:tabs>
          <w:tab w:val="left" w:pos="851"/>
          <w:tab w:val="left" w:pos="993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FA3AFA">
        <w:rPr>
          <w:rFonts w:ascii="Times New Roman" w:eastAsia="SimSun" w:hAnsi="Times New Roman" w:cs="Times New Roman"/>
          <w:sz w:val="24"/>
          <w:szCs w:val="24"/>
          <w:lang w:val="en-US"/>
        </w:rPr>
        <w:t>2.</w:t>
      </w:r>
      <w:r w:rsidRPr="00FA3AFA">
        <w:rPr>
          <w:rFonts w:ascii="Times New Roman" w:eastAsia="SimSun" w:hAnsi="Times New Roman" w:cs="Times New Roman"/>
          <w:sz w:val="24"/>
          <w:szCs w:val="24"/>
          <w:lang w:val="en-US"/>
        </w:rPr>
        <w:tab/>
        <w:t xml:space="preserve"> Shepherd, G. (ed.) 2008. The Ecosystem Approach: Learning from Experience. International Union for Conservation of Nature and Natural Resources, Gland, Switzerland</w:t>
      </w:r>
    </w:p>
    <w:p w:rsidR="00FA3AFA" w:rsidRPr="00FA3AFA" w:rsidRDefault="00FA3AFA" w:rsidP="00FA3AFA">
      <w:pPr>
        <w:tabs>
          <w:tab w:val="left" w:pos="851"/>
          <w:tab w:val="left" w:pos="993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FA3AFA">
        <w:rPr>
          <w:rFonts w:ascii="Times New Roman" w:eastAsia="SimSun" w:hAnsi="Times New Roman" w:cs="Times New Roman"/>
          <w:sz w:val="24"/>
          <w:szCs w:val="24"/>
          <w:lang w:val="en-US"/>
        </w:rPr>
        <w:t>3.</w:t>
      </w:r>
      <w:r w:rsidRPr="00FA3AFA">
        <w:rPr>
          <w:rFonts w:ascii="Times New Roman" w:eastAsia="SimSun" w:hAnsi="Times New Roman" w:cs="Times New Roman"/>
          <w:sz w:val="24"/>
          <w:szCs w:val="24"/>
          <w:lang w:val="en-US"/>
        </w:rPr>
        <w:tab/>
        <w:t>Daniel R.Williams. Environmental Meaning and Ecosystem Management: Perspectives from Environmental Psychology and Human Geography. Society and Natural Resources (Impact Factor: 1.09). 09/1996; 9(5):507-521. DOI: 10.1080/08941929609380990</w:t>
      </w:r>
    </w:p>
    <w:p w:rsidR="00FA3AFA" w:rsidRPr="00FA3AFA" w:rsidRDefault="00FA3AFA" w:rsidP="00FA3AFA">
      <w:pPr>
        <w:tabs>
          <w:tab w:val="left" w:pos="851"/>
          <w:tab w:val="left" w:pos="993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FA3AFA">
        <w:rPr>
          <w:rFonts w:ascii="Times New Roman" w:eastAsia="SimSun" w:hAnsi="Times New Roman" w:cs="Times New Roman"/>
          <w:sz w:val="24"/>
          <w:szCs w:val="24"/>
          <w:lang w:val="en-US"/>
        </w:rPr>
        <w:t>4.</w:t>
      </w:r>
      <w:r w:rsidRPr="00FA3AFA">
        <w:rPr>
          <w:rFonts w:ascii="Times New Roman" w:eastAsia="SimSun" w:hAnsi="Times New Roman" w:cs="Times New Roman"/>
          <w:sz w:val="24"/>
          <w:szCs w:val="24"/>
          <w:lang w:val="en-US"/>
        </w:rPr>
        <w:tab/>
        <w:t xml:space="preserve"> </w:t>
      </w:r>
      <w:proofErr w:type="spellStart"/>
      <w:r w:rsidRPr="00FA3AFA">
        <w:rPr>
          <w:rFonts w:ascii="Times New Roman" w:eastAsia="SimSun" w:hAnsi="Times New Roman" w:cs="Times New Roman"/>
          <w:sz w:val="24"/>
          <w:szCs w:val="24"/>
        </w:rPr>
        <w:t>Арустамов</w:t>
      </w:r>
      <w:proofErr w:type="spellEnd"/>
      <w:r w:rsidRPr="00FA3AFA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FA3AFA">
        <w:rPr>
          <w:rFonts w:ascii="Times New Roman" w:eastAsia="SimSun" w:hAnsi="Times New Roman" w:cs="Times New Roman"/>
          <w:sz w:val="24"/>
          <w:szCs w:val="24"/>
        </w:rPr>
        <w:t>Э</w:t>
      </w:r>
      <w:r w:rsidRPr="00FA3AFA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Pr="00FA3AFA">
        <w:rPr>
          <w:rFonts w:ascii="Times New Roman" w:eastAsia="SimSun" w:hAnsi="Times New Roman" w:cs="Times New Roman"/>
          <w:sz w:val="24"/>
          <w:szCs w:val="24"/>
        </w:rPr>
        <w:t>А</w:t>
      </w:r>
      <w:r w:rsidRPr="00FA3AFA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</w:t>
      </w:r>
      <w:r w:rsidRPr="00FA3AFA">
        <w:rPr>
          <w:rFonts w:ascii="Times New Roman" w:eastAsia="SimSun" w:hAnsi="Times New Roman" w:cs="Times New Roman"/>
          <w:sz w:val="24"/>
          <w:szCs w:val="24"/>
        </w:rPr>
        <w:t>Экологические</w:t>
      </w:r>
      <w:r w:rsidRPr="00FA3AFA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FA3AFA">
        <w:rPr>
          <w:rFonts w:ascii="Times New Roman" w:eastAsia="SimSun" w:hAnsi="Times New Roman" w:cs="Times New Roman"/>
          <w:sz w:val="24"/>
          <w:szCs w:val="24"/>
        </w:rPr>
        <w:t>основы</w:t>
      </w:r>
      <w:r w:rsidRPr="00FA3AFA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FA3AFA">
        <w:rPr>
          <w:rFonts w:ascii="Times New Roman" w:eastAsia="SimSun" w:hAnsi="Times New Roman" w:cs="Times New Roman"/>
          <w:sz w:val="24"/>
          <w:szCs w:val="24"/>
        </w:rPr>
        <w:t>природопользования</w:t>
      </w:r>
      <w:r w:rsidRPr="00FA3AFA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: </w:t>
      </w:r>
      <w:r w:rsidRPr="00FA3AFA">
        <w:rPr>
          <w:rFonts w:ascii="Times New Roman" w:eastAsia="SimSun" w:hAnsi="Times New Roman" w:cs="Times New Roman"/>
          <w:sz w:val="24"/>
          <w:szCs w:val="24"/>
        </w:rPr>
        <w:t>учеб</w:t>
      </w:r>
      <w:r w:rsidRPr="00FA3AFA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.: </w:t>
      </w:r>
      <w:r w:rsidRPr="00FA3AFA">
        <w:rPr>
          <w:rFonts w:ascii="Times New Roman" w:eastAsia="SimSun" w:hAnsi="Times New Roman" w:cs="Times New Roman"/>
          <w:sz w:val="24"/>
          <w:szCs w:val="24"/>
        </w:rPr>
        <w:t>рек</w:t>
      </w:r>
      <w:r w:rsidRPr="00FA3AFA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</w:t>
      </w:r>
      <w:r w:rsidRPr="00FA3AFA">
        <w:rPr>
          <w:rFonts w:ascii="Times New Roman" w:eastAsia="SimSun" w:hAnsi="Times New Roman" w:cs="Times New Roman"/>
          <w:sz w:val="24"/>
          <w:szCs w:val="24"/>
        </w:rPr>
        <w:t xml:space="preserve">Мин. обр. РФ / Э.А. </w:t>
      </w:r>
      <w:proofErr w:type="spellStart"/>
      <w:r w:rsidRPr="00FA3AFA">
        <w:rPr>
          <w:rFonts w:ascii="Times New Roman" w:eastAsia="SimSun" w:hAnsi="Times New Roman" w:cs="Times New Roman"/>
          <w:sz w:val="24"/>
          <w:szCs w:val="24"/>
        </w:rPr>
        <w:t>Арустамов</w:t>
      </w:r>
      <w:proofErr w:type="spellEnd"/>
      <w:r w:rsidRPr="00FA3AFA">
        <w:rPr>
          <w:rFonts w:ascii="Times New Roman" w:eastAsia="SimSun" w:hAnsi="Times New Roman" w:cs="Times New Roman"/>
          <w:sz w:val="24"/>
          <w:szCs w:val="24"/>
        </w:rPr>
        <w:t xml:space="preserve">, Н.В. </w:t>
      </w:r>
      <w:proofErr w:type="spellStart"/>
      <w:r w:rsidRPr="00FA3AFA">
        <w:rPr>
          <w:rFonts w:ascii="Times New Roman" w:eastAsia="SimSun" w:hAnsi="Times New Roman" w:cs="Times New Roman"/>
          <w:sz w:val="24"/>
          <w:szCs w:val="24"/>
        </w:rPr>
        <w:t>Баркалова</w:t>
      </w:r>
      <w:proofErr w:type="spellEnd"/>
      <w:r w:rsidRPr="00FA3AFA">
        <w:rPr>
          <w:rFonts w:ascii="Times New Roman" w:eastAsia="SimSun" w:hAnsi="Times New Roman" w:cs="Times New Roman"/>
          <w:sz w:val="24"/>
          <w:szCs w:val="24"/>
        </w:rPr>
        <w:t xml:space="preserve">, И.В. </w:t>
      </w:r>
      <w:proofErr w:type="spellStart"/>
      <w:r w:rsidRPr="00FA3AFA">
        <w:rPr>
          <w:rFonts w:ascii="Times New Roman" w:eastAsia="SimSun" w:hAnsi="Times New Roman" w:cs="Times New Roman"/>
          <w:sz w:val="24"/>
          <w:szCs w:val="24"/>
        </w:rPr>
        <w:t>Левакова</w:t>
      </w:r>
      <w:proofErr w:type="spellEnd"/>
      <w:r w:rsidRPr="00FA3AFA">
        <w:rPr>
          <w:rFonts w:ascii="Times New Roman" w:eastAsia="SimSun" w:hAnsi="Times New Roman" w:cs="Times New Roman"/>
          <w:sz w:val="24"/>
          <w:szCs w:val="24"/>
        </w:rPr>
        <w:t xml:space="preserve">. – 3-е изд., </w:t>
      </w:r>
      <w:proofErr w:type="spellStart"/>
      <w:r w:rsidRPr="00FA3AFA">
        <w:rPr>
          <w:rFonts w:ascii="Times New Roman" w:eastAsia="SimSun" w:hAnsi="Times New Roman" w:cs="Times New Roman"/>
          <w:sz w:val="24"/>
          <w:szCs w:val="24"/>
        </w:rPr>
        <w:t>перераб</w:t>
      </w:r>
      <w:proofErr w:type="spellEnd"/>
      <w:proofErr w:type="gramStart"/>
      <w:r w:rsidRPr="00FA3AFA">
        <w:rPr>
          <w:rFonts w:ascii="Times New Roman" w:eastAsia="SimSun" w:hAnsi="Times New Roman" w:cs="Times New Roman"/>
          <w:sz w:val="24"/>
          <w:szCs w:val="24"/>
        </w:rPr>
        <w:t>.</w:t>
      </w:r>
      <w:proofErr w:type="gramEnd"/>
      <w:r w:rsidRPr="00FA3AFA">
        <w:rPr>
          <w:rFonts w:ascii="Times New Roman" w:eastAsia="SimSun" w:hAnsi="Times New Roman" w:cs="Times New Roman"/>
          <w:sz w:val="24"/>
          <w:szCs w:val="24"/>
        </w:rPr>
        <w:t xml:space="preserve"> и доп. – М.: Дашков и К, 2005. – 317 с.</w:t>
      </w:r>
    </w:p>
    <w:p w:rsidR="00FA3AFA" w:rsidRPr="00FA3AFA" w:rsidRDefault="00FA3AFA" w:rsidP="00FA3AFA">
      <w:pPr>
        <w:tabs>
          <w:tab w:val="left" w:pos="851"/>
          <w:tab w:val="left" w:pos="993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FA3AFA">
        <w:rPr>
          <w:rFonts w:ascii="Times New Roman" w:eastAsia="SimSun" w:hAnsi="Times New Roman" w:cs="Times New Roman"/>
          <w:sz w:val="24"/>
          <w:szCs w:val="24"/>
        </w:rPr>
        <w:lastRenderedPageBreak/>
        <w:t>5.</w:t>
      </w:r>
      <w:r w:rsidRPr="00FA3AFA">
        <w:rPr>
          <w:rFonts w:ascii="Times New Roman" w:eastAsia="SimSun" w:hAnsi="Times New Roman" w:cs="Times New Roman"/>
          <w:sz w:val="24"/>
          <w:szCs w:val="24"/>
        </w:rPr>
        <w:tab/>
        <w:t xml:space="preserve">Бобылев С.Н. Экономика природопользования: учеб. рек. Мин. обр. РФ </w:t>
      </w:r>
      <w:proofErr w:type="gramStart"/>
      <w:r w:rsidRPr="00FA3AFA">
        <w:rPr>
          <w:rFonts w:ascii="Times New Roman" w:eastAsia="SimSun" w:hAnsi="Times New Roman" w:cs="Times New Roman"/>
          <w:sz w:val="24"/>
          <w:szCs w:val="24"/>
        </w:rPr>
        <w:t>/  С.Н.</w:t>
      </w:r>
      <w:proofErr w:type="gramEnd"/>
      <w:r w:rsidRPr="00FA3AFA">
        <w:rPr>
          <w:rFonts w:ascii="Times New Roman" w:eastAsia="SimSun" w:hAnsi="Times New Roman" w:cs="Times New Roman"/>
          <w:sz w:val="24"/>
          <w:szCs w:val="24"/>
        </w:rPr>
        <w:t xml:space="preserve"> Бобылев, А.Ш. Ходжаев. – М.: Инфра-М, 2010. – 501 с.</w:t>
      </w:r>
    </w:p>
    <w:p w:rsidR="00FA3AFA" w:rsidRPr="00FA3AFA" w:rsidRDefault="00FA3AFA" w:rsidP="00FA3AFA">
      <w:pPr>
        <w:tabs>
          <w:tab w:val="left" w:pos="851"/>
          <w:tab w:val="left" w:pos="993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FA3AFA">
        <w:rPr>
          <w:rFonts w:ascii="Times New Roman" w:eastAsia="SimSun" w:hAnsi="Times New Roman" w:cs="Times New Roman"/>
          <w:sz w:val="24"/>
          <w:szCs w:val="24"/>
        </w:rPr>
        <w:t>6.</w:t>
      </w:r>
      <w:r w:rsidRPr="00FA3AFA">
        <w:rPr>
          <w:rFonts w:ascii="Times New Roman" w:eastAsia="SimSun" w:hAnsi="Times New Roman" w:cs="Times New Roman"/>
          <w:sz w:val="24"/>
          <w:szCs w:val="24"/>
        </w:rPr>
        <w:tab/>
        <w:t>Емельянов А.Г. Основы природопользования: учеб.: доп. Мин. обр. РФ / А.Г. Емельянов. – 4-е изд., стер. – М.: Академия, 2008. – 297 с.</w:t>
      </w:r>
    </w:p>
    <w:p w:rsidR="00F438CB" w:rsidRPr="00FA3AFA" w:rsidRDefault="00FA3AFA" w:rsidP="00FA3AFA">
      <w:pPr>
        <w:tabs>
          <w:tab w:val="left" w:pos="851"/>
          <w:tab w:val="left" w:pos="993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FA3AFA">
        <w:rPr>
          <w:rFonts w:ascii="Times New Roman" w:eastAsia="SimSun" w:hAnsi="Times New Roman" w:cs="Times New Roman"/>
          <w:sz w:val="24"/>
          <w:szCs w:val="24"/>
        </w:rPr>
        <w:t>7.</w:t>
      </w:r>
      <w:r w:rsidRPr="00FA3AFA">
        <w:rPr>
          <w:rFonts w:ascii="Times New Roman" w:eastAsia="SimSun" w:hAnsi="Times New Roman" w:cs="Times New Roman"/>
          <w:sz w:val="24"/>
          <w:szCs w:val="24"/>
        </w:rPr>
        <w:tab/>
      </w:r>
      <w:proofErr w:type="spellStart"/>
      <w:r w:rsidRPr="00FA3AFA">
        <w:rPr>
          <w:rFonts w:ascii="Times New Roman" w:eastAsia="SimSun" w:hAnsi="Times New Roman" w:cs="Times New Roman"/>
          <w:sz w:val="24"/>
          <w:szCs w:val="24"/>
        </w:rPr>
        <w:t>Лукъянчиков</w:t>
      </w:r>
      <w:proofErr w:type="spellEnd"/>
      <w:r w:rsidRPr="00FA3AFA">
        <w:rPr>
          <w:rFonts w:ascii="Times New Roman" w:eastAsia="SimSun" w:hAnsi="Times New Roman" w:cs="Times New Roman"/>
          <w:sz w:val="24"/>
          <w:szCs w:val="24"/>
        </w:rPr>
        <w:t xml:space="preserve"> Н.Н. Экономика и организация природопользования: учеб.: рек. Мин. обр. РФ / Н.Н. </w:t>
      </w:r>
      <w:proofErr w:type="spellStart"/>
      <w:r w:rsidRPr="00FA3AFA">
        <w:rPr>
          <w:rFonts w:ascii="Times New Roman" w:eastAsia="SimSun" w:hAnsi="Times New Roman" w:cs="Times New Roman"/>
          <w:sz w:val="24"/>
          <w:szCs w:val="24"/>
        </w:rPr>
        <w:t>Лукъянчиков</w:t>
      </w:r>
      <w:proofErr w:type="spellEnd"/>
      <w:r w:rsidRPr="00FA3AFA">
        <w:rPr>
          <w:rFonts w:ascii="Times New Roman" w:eastAsia="SimSun" w:hAnsi="Times New Roman" w:cs="Times New Roman"/>
          <w:sz w:val="24"/>
          <w:szCs w:val="24"/>
        </w:rPr>
        <w:t xml:space="preserve">, И.М. Потравный. – 4-е изд., </w:t>
      </w:r>
      <w:proofErr w:type="spellStart"/>
      <w:r w:rsidRPr="00FA3AFA">
        <w:rPr>
          <w:rFonts w:ascii="Times New Roman" w:eastAsia="SimSun" w:hAnsi="Times New Roman" w:cs="Times New Roman"/>
          <w:sz w:val="24"/>
          <w:szCs w:val="24"/>
        </w:rPr>
        <w:t>перераб</w:t>
      </w:r>
      <w:proofErr w:type="spellEnd"/>
      <w:proofErr w:type="gramStart"/>
      <w:r w:rsidRPr="00FA3AFA">
        <w:rPr>
          <w:rFonts w:ascii="Times New Roman" w:eastAsia="SimSun" w:hAnsi="Times New Roman" w:cs="Times New Roman"/>
          <w:sz w:val="24"/>
          <w:szCs w:val="24"/>
        </w:rPr>
        <w:t>.</w:t>
      </w:r>
      <w:proofErr w:type="gramEnd"/>
      <w:r w:rsidRPr="00FA3AFA">
        <w:rPr>
          <w:rFonts w:ascii="Times New Roman" w:eastAsia="SimSun" w:hAnsi="Times New Roman" w:cs="Times New Roman"/>
          <w:sz w:val="24"/>
          <w:szCs w:val="24"/>
        </w:rPr>
        <w:t xml:space="preserve"> и доп. – М.: ЮНИТИ-ДАНА, 2010. – 688 с.</w:t>
      </w:r>
      <w:bookmarkStart w:id="0" w:name="_GoBack"/>
      <w:bookmarkEnd w:id="0"/>
    </w:p>
    <w:p w:rsidR="00EB3EDD" w:rsidRPr="00F438CB" w:rsidRDefault="00EB3EDD" w:rsidP="00F438CB">
      <w:pPr>
        <w:tabs>
          <w:tab w:val="left" w:pos="851"/>
          <w:tab w:val="left" w:pos="993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  <w:lang w:val="kk-KZ"/>
        </w:rPr>
      </w:pPr>
    </w:p>
    <w:p w:rsidR="00F438CB" w:rsidRPr="00F438CB" w:rsidRDefault="00F438CB" w:rsidP="00F438CB">
      <w:pPr>
        <w:tabs>
          <w:tab w:val="left" w:pos="851"/>
          <w:tab w:val="left" w:pos="993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F438CB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Емтиханға дайындалу үшін қосымша оқу материалдары </w:t>
      </w:r>
      <w:r w:rsidRPr="00F438CB">
        <w:rPr>
          <w:rFonts w:ascii="Times New Roman" w:eastAsia="SimSun" w:hAnsi="Times New Roman" w:cs="Times New Roman"/>
          <w:sz w:val="24"/>
          <w:szCs w:val="24"/>
          <w:u w:val="single"/>
          <w:lang w:val="kk-KZ"/>
        </w:rPr>
        <w:t>univer.kaznu.kz.</w:t>
      </w:r>
      <w:r w:rsidRPr="00F438CB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 сайтындағы сіздің парақшаңызда УМКД (ПОӘК) бөлімінде </w:t>
      </w:r>
      <w:r w:rsidRPr="00F438CB">
        <w:rPr>
          <w:rFonts w:ascii="Times New Roman" w:eastAsia="SimSun" w:hAnsi="Times New Roman" w:cs="Times New Roman"/>
          <w:b/>
          <w:sz w:val="24"/>
          <w:szCs w:val="24"/>
          <w:lang w:val="kk-KZ"/>
        </w:rPr>
        <w:t>онлайн қолжетімді.</w:t>
      </w:r>
    </w:p>
    <w:p w:rsidR="00F438CB" w:rsidRPr="00F438CB" w:rsidRDefault="00F438CB" w:rsidP="00F438CB">
      <w:pPr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  <w:lang w:val="kk-KZ"/>
        </w:rPr>
      </w:pPr>
    </w:p>
    <w:p w:rsidR="000E7867" w:rsidRDefault="000E7867" w:rsidP="00F438CB">
      <w:pPr>
        <w:pStyle w:val="a3"/>
        <w:spacing w:before="0" w:after="0" w:line="360" w:lineRule="auto"/>
        <w:ind w:left="714"/>
        <w:jc w:val="left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E7867" w:rsidSect="008F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14CB"/>
    <w:multiLevelType w:val="hybridMultilevel"/>
    <w:tmpl w:val="7E4CAA04"/>
    <w:lvl w:ilvl="0" w:tplc="C69A8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E52E7A"/>
    <w:multiLevelType w:val="hybridMultilevel"/>
    <w:tmpl w:val="79FE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F0631"/>
    <w:multiLevelType w:val="hybridMultilevel"/>
    <w:tmpl w:val="861E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80DDA"/>
    <w:multiLevelType w:val="hybridMultilevel"/>
    <w:tmpl w:val="B5CCC616"/>
    <w:lvl w:ilvl="0" w:tplc="CA3E4C7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36A56"/>
    <w:multiLevelType w:val="hybridMultilevel"/>
    <w:tmpl w:val="8B385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756BC"/>
    <w:multiLevelType w:val="hybridMultilevel"/>
    <w:tmpl w:val="5312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F202B"/>
    <w:multiLevelType w:val="hybridMultilevel"/>
    <w:tmpl w:val="88B072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E7DF4"/>
    <w:multiLevelType w:val="hybridMultilevel"/>
    <w:tmpl w:val="C0BC9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151FD"/>
    <w:multiLevelType w:val="hybridMultilevel"/>
    <w:tmpl w:val="188A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D0"/>
    <w:rsid w:val="00005FA7"/>
    <w:rsid w:val="0008335D"/>
    <w:rsid w:val="000932E7"/>
    <w:rsid w:val="000B466C"/>
    <w:rsid w:val="000E1D41"/>
    <w:rsid w:val="000E7867"/>
    <w:rsid w:val="00200849"/>
    <w:rsid w:val="00245EA8"/>
    <w:rsid w:val="002C4DD7"/>
    <w:rsid w:val="00327ED0"/>
    <w:rsid w:val="003A042F"/>
    <w:rsid w:val="004022C0"/>
    <w:rsid w:val="00493262"/>
    <w:rsid w:val="004C1303"/>
    <w:rsid w:val="004E2DD3"/>
    <w:rsid w:val="00583B8C"/>
    <w:rsid w:val="00587704"/>
    <w:rsid w:val="005929BA"/>
    <w:rsid w:val="005A5574"/>
    <w:rsid w:val="005D346A"/>
    <w:rsid w:val="005E3B6E"/>
    <w:rsid w:val="00713F71"/>
    <w:rsid w:val="007866D6"/>
    <w:rsid w:val="008121D6"/>
    <w:rsid w:val="00861051"/>
    <w:rsid w:val="00861231"/>
    <w:rsid w:val="00871963"/>
    <w:rsid w:val="008F6E62"/>
    <w:rsid w:val="00906CF6"/>
    <w:rsid w:val="0091284B"/>
    <w:rsid w:val="00942AD0"/>
    <w:rsid w:val="00B23C3C"/>
    <w:rsid w:val="00BF5F09"/>
    <w:rsid w:val="00C032AD"/>
    <w:rsid w:val="00C125EA"/>
    <w:rsid w:val="00C529E9"/>
    <w:rsid w:val="00CF40C9"/>
    <w:rsid w:val="00DA4114"/>
    <w:rsid w:val="00DC605D"/>
    <w:rsid w:val="00E4009F"/>
    <w:rsid w:val="00E9284E"/>
    <w:rsid w:val="00EB3EDD"/>
    <w:rsid w:val="00ED4C8A"/>
    <w:rsid w:val="00F2474C"/>
    <w:rsid w:val="00F33DFB"/>
    <w:rsid w:val="00F438CB"/>
    <w:rsid w:val="00F52D45"/>
    <w:rsid w:val="00FA1D37"/>
    <w:rsid w:val="00FA3AFA"/>
    <w:rsid w:val="00FD5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1BEE"/>
  <w15:docId w15:val="{9BF9BB8F-5604-4B7F-8B67-D39A0CCF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AD0"/>
    <w:pPr>
      <w:autoSpaceDE w:val="0"/>
      <w:autoSpaceDN w:val="0"/>
      <w:adjustRightInd w:val="0"/>
      <w:spacing w:before="0"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E7867"/>
    <w:pPr>
      <w:ind w:left="720"/>
      <w:contextualSpacing/>
    </w:pPr>
  </w:style>
  <w:style w:type="character" w:styleId="a5">
    <w:name w:val="Hyperlink"/>
    <w:uiPriority w:val="99"/>
    <w:rsid w:val="000E7867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E7867"/>
  </w:style>
  <w:style w:type="paragraph" w:styleId="a6">
    <w:name w:val="Normal (Web)"/>
    <w:basedOn w:val="a"/>
    <w:uiPriority w:val="99"/>
    <w:unhideWhenUsed/>
    <w:rsid w:val="00861231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2022-10-14T09:25:00Z</dcterms:created>
  <dcterms:modified xsi:type="dcterms:W3CDTF">2022-10-14T09:25:00Z</dcterms:modified>
</cp:coreProperties>
</file>